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F9" w:rsidRPr="004A5FEC" w:rsidRDefault="00782721" w:rsidP="0059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Консультация для родителей</w:t>
      </w:r>
    </w:p>
    <w:p w:rsidR="00A9712F" w:rsidRPr="004A5FEC" w:rsidRDefault="00782721" w:rsidP="0059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="002C2A59" w:rsidRPr="004A5F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Чем занять ребенка в дороге»</w:t>
      </w:r>
    </w:p>
    <w:p w:rsidR="00782721" w:rsidRPr="004A5FEC" w:rsidRDefault="00782721" w:rsidP="0078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A59" w:rsidRPr="004A5FEC" w:rsidRDefault="002C2A59" w:rsidP="0059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в дальнюю дорогу с ребенком</w:t>
      </w:r>
      <w:r w:rsidR="004A5FEC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</w:t>
      </w:r>
      <w:r w:rsidR="004A5FEC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часто возникает вопрос</w:t>
      </w: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«Чем занять детей в дороге?» </w:t>
      </w:r>
    </w:p>
    <w:p w:rsidR="00395877" w:rsidRPr="004A5FEC" w:rsidRDefault="004A5FEC" w:rsidP="0059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2F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</w:t>
      </w:r>
      <w:r w:rsidR="002C2A59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2721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олезные и интер</w:t>
      </w:r>
      <w:r w:rsidR="002C2A59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есные игры для детей </w:t>
      </w: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взрослых, которые помогут вам</w:t>
      </w:r>
      <w:r w:rsidR="00590EF9" w:rsidRPr="004A5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скоротать время с максимальной по</w:t>
      </w:r>
      <w:r w:rsidRPr="004A5FEC">
        <w:rPr>
          <w:rFonts w:ascii="Times New Roman" w:hAnsi="Times New Roman" w:cs="Times New Roman"/>
          <w:sz w:val="28"/>
          <w:szCs w:val="28"/>
          <w:shd w:val="clear" w:color="auto" w:fill="FFFFFF"/>
        </w:rPr>
        <w:t>льзой для развития речи ребенка</w:t>
      </w:r>
      <w:r w:rsidR="00590EF9" w:rsidRPr="004A5FEC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расширения его словарного запаса, логического мышления.</w:t>
      </w:r>
    </w:p>
    <w:p w:rsidR="00782721" w:rsidRPr="004A5FEC" w:rsidRDefault="002C2A59" w:rsidP="0059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77" w:rsidRPr="004A5FEC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Совет:</w:t>
      </w:r>
      <w:r w:rsidR="004A5FEC" w:rsidRPr="004A5FEC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5FEC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начинать играть следует до того, как ребёнок заскучает и </w:t>
      </w:r>
      <w:r w:rsidR="00395877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закапризничае</w:t>
      </w:r>
      <w:r w:rsidR="004A5FEC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Если он </w:t>
      </w:r>
      <w:r w:rsidR="00395877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</w:t>
      </w:r>
      <w:r w:rsidR="004A5FEC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шуется </w:t>
      </w:r>
      <w:r w:rsidR="00395877" w:rsidRPr="004A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интерес к игре потеряется.</w:t>
      </w:r>
    </w:p>
    <w:p w:rsidR="002C2A59" w:rsidRPr="004A5FEC" w:rsidRDefault="00590EF9" w:rsidP="009B1CF5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C2A59" w:rsidRPr="004A5F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ПАЛКА, ПАЛКА, ОГУРЕЧЕК, ВОТ И ВЫШЕЛ ЧЕЛОВЕЧЕК</w:t>
      </w:r>
    </w:p>
    <w:p w:rsidR="002C2A59" w:rsidRPr="004A5FEC" w:rsidRDefault="002C2A59" w:rsidP="009B1CF5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листочком бумаги и ручкой. Нарисуйте голову человечка (животного, выдуманного персонажа), согните листок так, чтобы изображение не было видно следующему игроку, которому предстоит нарисовать туловище и т.д. Когда «человечек» будет готов, разверните листок и посмотрите, что вышло.</w:t>
      </w:r>
    </w:p>
    <w:p w:rsidR="004A5FEC" w:rsidRPr="004A5FEC" w:rsidRDefault="00395877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>Сосчитай.</w:t>
      </w:r>
    </w:p>
    <w:p w:rsidR="00395877" w:rsidRPr="004A5FEC" w:rsidRDefault="00395877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b w:val="0"/>
          <w:color w:val="000000"/>
          <w:sz w:val="28"/>
          <w:szCs w:val="28"/>
          <w:shd w:val="clear" w:color="auto" w:fill="FFFFFF"/>
        </w:rPr>
        <w:t>"Давай посчитаем, сколько нам попадётся машин красного цвета". Или вот так: "Ты считаешь машины синего цвета, я — зелёного. Каких встретится больше, кто победит?"</w:t>
      </w:r>
    </w:p>
    <w:p w:rsidR="00395877" w:rsidRPr="004A5FEC" w:rsidRDefault="00395877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</w:p>
    <w:p w:rsidR="00590EF9" w:rsidRPr="004A5FEC" w:rsidRDefault="00590EF9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>РАЗ СЛОВЕЧКО, ДВА СЛОВЕЧКО</w:t>
      </w:r>
    </w:p>
    <w:p w:rsidR="00590EF9" w:rsidRPr="004A5FEC" w:rsidRDefault="004A5FEC" w:rsidP="009B1CF5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 xml:space="preserve">Эта игра </w:t>
      </w:r>
      <w:proofErr w:type="gramStart"/>
      <w:r w:rsidR="00590EF9" w:rsidRPr="004A5FEC">
        <w:rPr>
          <w:sz w:val="28"/>
          <w:szCs w:val="28"/>
        </w:rPr>
        <w:t>нравится</w:t>
      </w:r>
      <w:proofErr w:type="gramEnd"/>
      <w:r w:rsidR="00590EF9" w:rsidRPr="004A5FEC">
        <w:rPr>
          <w:sz w:val="28"/>
          <w:szCs w:val="28"/>
        </w:rPr>
        <w:t xml:space="preserve"> как малышам, так и подросткам. Правила знакомы каждому: называть слова на букву, которой заканчивается предыдущее слово. Например, «собака» – «арбуз» – «заяц» и т.д. Такое состязание чрезвычайно полезно для ребенка: развивается фонематический слух, расшир</w:t>
      </w:r>
      <w:r w:rsidRPr="004A5FEC">
        <w:rPr>
          <w:sz w:val="28"/>
          <w:szCs w:val="28"/>
        </w:rPr>
        <w:t>я</w:t>
      </w:r>
      <w:r w:rsidR="00590EF9" w:rsidRPr="004A5FEC">
        <w:rPr>
          <w:sz w:val="28"/>
          <w:szCs w:val="28"/>
        </w:rPr>
        <w:t>ется словарный запас, детки постарше учатся правильно использовать формы слов. Есть множество вариантов этой игры: в города, в слова на определенную тему (область знаний).</w:t>
      </w:r>
    </w:p>
    <w:p w:rsidR="00590EF9" w:rsidRPr="004A5FEC" w:rsidRDefault="00590EF9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>СТАРАЯ СКАЗКА НА НОВЫЙ ЛАД</w:t>
      </w:r>
    </w:p>
    <w:p w:rsidR="00A9712F" w:rsidRPr="004A5FEC" w:rsidRDefault="00590EF9" w:rsidP="009B1CF5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>Придумывайте сказки. За основу можно взять любой рассказ. Ваша задача – сочинить историю, описывая то, что происходит за окном. Например, отправилась Красная Шапочка в гости к бабушке. Дорога была длинная, девочке пришлось идти через большой лес, посередине которого стоял завод бабы Яги. Там злобная старушка производила различные зелья. А за лесом был шикарный пруд, на берегу которого стояли ветряные мельницы…</w:t>
      </w:r>
    </w:p>
    <w:p w:rsidR="00590EF9" w:rsidRPr="004A5FEC" w:rsidRDefault="00590EF9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E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Я ВИЖУ ЗЕЛЕНУЮ КОРОВУ</w:t>
      </w:r>
    </w:p>
    <w:p w:rsidR="00590EF9" w:rsidRPr="004A5FEC" w:rsidRDefault="00590EF9" w:rsidP="004A5FEC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>Эта игра подойдет для путешествующих наземным видом транспорта. Договоритесь с ребенком, что будете искать предметы, например, зеленого цвета. Внимательно смотрите в окно! О, вот вы видите мужчину в зеленой рубашке. Отлично, вы ведете в счете «1:0». Теперь очередь ребенка: он нашел зеленый куст. Ура, счет сравнялся!</w:t>
      </w:r>
    </w:p>
    <w:p w:rsidR="00590EF9" w:rsidRPr="004A5FEC" w:rsidRDefault="004A5FEC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>ЭТО ТАКОЕ, НО НЕ ТАКОЕ</w:t>
      </w:r>
    </w:p>
    <w:p w:rsidR="00590EF9" w:rsidRPr="004A5FEC" w:rsidRDefault="00590EF9" w:rsidP="009B1CF5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>Снова словесное состязание. Цель – объяснить понятие, описать предмет, используя формулы отрицания. Например, яблоко: это не овощ, оно не овальное, оно не соленое, оно не растет на кусте, оно не спеет зимой и т.д.</w:t>
      </w:r>
    </w:p>
    <w:p w:rsidR="00590EF9" w:rsidRPr="004A5FEC" w:rsidRDefault="00590EF9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>ВЕРЮ – НЕ ВЕРЮ</w:t>
      </w:r>
    </w:p>
    <w:p w:rsidR="00590EF9" w:rsidRPr="004A5FEC" w:rsidRDefault="00590EF9" w:rsidP="009B1CF5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>Банально, но интересно, а еще и познавательно. Описываете какой-то факт, а противник должен сказать, верит он в это или нет. Если ошибся, то объясняете, почему.</w:t>
      </w:r>
    </w:p>
    <w:p w:rsidR="00590EF9" w:rsidRPr="004A5FEC" w:rsidRDefault="004A5FEC" w:rsidP="009B1CF5">
      <w:pPr>
        <w:pStyle w:val="2"/>
        <w:shd w:val="clear" w:color="auto" w:fill="FFFFFF"/>
        <w:spacing w:line="300" w:lineRule="atLeast"/>
        <w:rPr>
          <w:caps/>
          <w:sz w:val="28"/>
          <w:szCs w:val="28"/>
        </w:rPr>
      </w:pPr>
      <w:r w:rsidRPr="004A5FEC">
        <w:rPr>
          <w:caps/>
          <w:sz w:val="28"/>
          <w:szCs w:val="28"/>
        </w:rPr>
        <w:t xml:space="preserve">Я ВОЗЬМУ С СОБОЙ В ДОРОГУ </w:t>
      </w:r>
    </w:p>
    <w:p w:rsidR="00590EF9" w:rsidRPr="004A5FEC" w:rsidRDefault="00590EF9" w:rsidP="009B1CF5">
      <w:pPr>
        <w:pStyle w:val="a3"/>
        <w:shd w:val="clear" w:color="auto" w:fill="FFFFFF"/>
        <w:spacing w:before="0" w:beforeAutospacing="0" w:after="240" w:afterAutospacing="0" w:line="300" w:lineRule="atLeast"/>
        <w:rPr>
          <w:sz w:val="28"/>
          <w:szCs w:val="28"/>
        </w:rPr>
      </w:pPr>
      <w:r w:rsidRPr="004A5FEC">
        <w:rPr>
          <w:sz w:val="28"/>
          <w:szCs w:val="28"/>
        </w:rPr>
        <w:t>Развлечение на развитие памяти. Используйте ситуацию путешествия. Говорите: «Я взял с собой футболку». Дальше продолжает ребенок: «Я взял с собой футболку и шорты». Теперь ваша очередь. Смысл игры: повторять слова предыдущего игрока, прибавляя что-то свое. Кто ошибся, забыл, тот потерпел поражение.</w:t>
      </w:r>
    </w:p>
    <w:p w:rsidR="00590EF9" w:rsidRPr="004A5FEC" w:rsidRDefault="00590EF9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«Солнечные лучики».</w:t>
      </w:r>
    </w:p>
    <w:p w:rsidR="00590EF9" w:rsidRPr="004A5FEC" w:rsidRDefault="004A5FEC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</w:t>
      </w:r>
      <w:r w:rsidR="00590EF9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большой жёлтый круг.</w:t>
      </w: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поочерёдно </w:t>
      </w:r>
      <w:r w:rsidR="00590EF9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пририсовывайте к солнцу, как можно больше лучей. (Один штрих делает ребёнок, следующий – мама, папа и т.д.)</w:t>
      </w:r>
    </w:p>
    <w:p w:rsidR="00782721" w:rsidRPr="004A5FEC" w:rsidRDefault="00782721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F5" w:rsidRPr="004A5FEC" w:rsidRDefault="00782721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«Тренировка па</w:t>
      </w:r>
      <w:r w:rsidR="009B1CF5" w:rsidRPr="004A5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мяти»</w:t>
      </w:r>
    </w:p>
    <w:p w:rsidR="00782721" w:rsidRPr="004A5FEC" w:rsidRDefault="00590EF9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</w:t>
      </w:r>
      <w:r w:rsidR="00A9712F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укладываются 5</w:t>
      </w:r>
      <w:r w:rsidR="00782721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предметов. В те</w:t>
      </w:r>
      <w:bookmarkStart w:id="0" w:name="_GoBack"/>
      <w:bookmarkEnd w:id="0"/>
      <w:r w:rsidR="00782721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короткого времени ребёнок запоминает</w:t>
      </w:r>
      <w:r w:rsidR="009B1CF5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лежит, потом предметы чем-</w:t>
      </w:r>
      <w:proofErr w:type="gramStart"/>
      <w:r w:rsidR="00782721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 накрывают</w:t>
      </w:r>
      <w:proofErr w:type="gramEnd"/>
      <w:r w:rsidR="00782721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под покрывалом? Затем поменяться ролями.</w:t>
      </w:r>
    </w:p>
    <w:p w:rsidR="00A9712F" w:rsidRPr="004A5FEC" w:rsidRDefault="00A9712F" w:rsidP="0059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12F" w:rsidRPr="004A5FEC" w:rsidRDefault="00A9712F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каждый ребенок – индивидуален, и его развитие происходит в своем темпе.</w:t>
      </w:r>
      <w:r w:rsidR="002C2A59" w:rsidRPr="004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Заинтересуйте ребенка игрой.</w:t>
      </w:r>
    </w:p>
    <w:p w:rsidR="00782721" w:rsidRPr="004A5FEC" w:rsidRDefault="00782721" w:rsidP="009B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Доставьте радость своему ребёнку и себе заодно – поиграйте вместе!</w:t>
      </w:r>
    </w:p>
    <w:p w:rsidR="005B5D90" w:rsidRPr="004A5FEC" w:rsidRDefault="005B5D90" w:rsidP="00590EF9">
      <w:pPr>
        <w:rPr>
          <w:rFonts w:ascii="Times New Roman" w:hAnsi="Times New Roman" w:cs="Times New Roman"/>
          <w:sz w:val="28"/>
          <w:szCs w:val="28"/>
        </w:rPr>
      </w:pPr>
    </w:p>
    <w:p w:rsidR="004A5FEC" w:rsidRPr="004A5FEC" w:rsidRDefault="004A5FEC" w:rsidP="00590EF9">
      <w:pPr>
        <w:rPr>
          <w:rFonts w:ascii="Times New Roman" w:hAnsi="Times New Roman" w:cs="Times New Roman"/>
          <w:sz w:val="28"/>
          <w:szCs w:val="28"/>
        </w:rPr>
      </w:pPr>
      <w:r w:rsidRPr="004A5FEC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4A5FEC">
        <w:rPr>
          <w:rFonts w:ascii="Times New Roman" w:hAnsi="Times New Roman" w:cs="Times New Roman"/>
          <w:sz w:val="28"/>
          <w:szCs w:val="28"/>
        </w:rPr>
        <w:t>Франчук</w:t>
      </w:r>
      <w:proofErr w:type="spellEnd"/>
      <w:r w:rsidRPr="004A5FEC">
        <w:rPr>
          <w:rFonts w:ascii="Times New Roman" w:hAnsi="Times New Roman" w:cs="Times New Roman"/>
          <w:sz w:val="28"/>
          <w:szCs w:val="28"/>
        </w:rPr>
        <w:t xml:space="preserve"> Татьяна Валентиновна</w:t>
      </w:r>
    </w:p>
    <w:sectPr w:rsidR="004A5FEC" w:rsidRPr="004A5FEC" w:rsidSect="004A5FEC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96"/>
    <w:multiLevelType w:val="multilevel"/>
    <w:tmpl w:val="DDD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B41CB"/>
    <w:multiLevelType w:val="multilevel"/>
    <w:tmpl w:val="0419001D"/>
    <w:numStyleLink w:val="1"/>
  </w:abstractNum>
  <w:abstractNum w:abstractNumId="2" w15:restartNumberingAfterBreak="0">
    <w:nsid w:val="21142E56"/>
    <w:multiLevelType w:val="hybridMultilevel"/>
    <w:tmpl w:val="95A0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605"/>
    <w:multiLevelType w:val="multilevel"/>
    <w:tmpl w:val="164C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718C0"/>
    <w:multiLevelType w:val="multilevel"/>
    <w:tmpl w:val="DDD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C4FFE"/>
    <w:multiLevelType w:val="multilevel"/>
    <w:tmpl w:val="DDD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147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DB"/>
    <w:rsid w:val="002C2A59"/>
    <w:rsid w:val="00395877"/>
    <w:rsid w:val="004A5FEC"/>
    <w:rsid w:val="005263DB"/>
    <w:rsid w:val="00590EF9"/>
    <w:rsid w:val="005B5D90"/>
    <w:rsid w:val="00782721"/>
    <w:rsid w:val="009B1CF5"/>
    <w:rsid w:val="00A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1ACE"/>
  <w15:chartTrackingRefBased/>
  <w15:docId w15:val="{C61BB73F-19F2-4322-8E40-4D78A00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EF9"/>
    <w:pPr>
      <w:ind w:left="720"/>
      <w:contextualSpacing/>
    </w:pPr>
  </w:style>
  <w:style w:type="numbering" w:customStyle="1" w:styleId="1">
    <w:name w:val="Стиль1"/>
    <w:uiPriority w:val="99"/>
    <w:rsid w:val="00590EF9"/>
    <w:pPr>
      <w:numPr>
        <w:numId w:val="6"/>
      </w:numPr>
    </w:pPr>
  </w:style>
  <w:style w:type="character" w:styleId="a5">
    <w:name w:val="Emphasis"/>
    <w:basedOn w:val="a0"/>
    <w:uiPriority w:val="20"/>
    <w:qFormat/>
    <w:rsid w:val="00395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D509-6143-45DF-ABB9-16A2282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2018-06-29T17:23:00Z</dcterms:created>
  <dcterms:modified xsi:type="dcterms:W3CDTF">2022-11-17T17:14:00Z</dcterms:modified>
</cp:coreProperties>
</file>